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336C73">
        <w:tc>
          <w:tcPr>
            <w:tcW w:w="9210" w:type="dxa"/>
            <w:tcMar>
              <w:left w:w="70" w:type="dxa"/>
              <w:right w:w="70" w:type="dxa"/>
            </w:tcMar>
          </w:tcPr>
          <w:p w:rsidR="00336C73" w:rsidRPr="00F10B6F" w:rsidRDefault="000775EE">
            <w:pPr>
              <w:rPr>
                <w:b/>
                <w:sz w:val="28"/>
              </w:rPr>
            </w:pPr>
            <w:r w:rsidRPr="00F10B6F">
              <w:rPr>
                <w:b/>
                <w:sz w:val="28"/>
              </w:rPr>
              <w:t xml:space="preserve">                                                                                 </w:t>
            </w:r>
            <w:r w:rsidR="00F10B6F" w:rsidRPr="00F10B6F">
              <w:rPr>
                <w:b/>
                <w:sz w:val="28"/>
              </w:rPr>
              <w:t>Приложение № 17</w:t>
            </w:r>
          </w:p>
          <w:p w:rsidR="00336C73" w:rsidRDefault="000775EE">
            <w:pPr>
              <w:ind w:left="4395" w:firstLine="141"/>
              <w:jc w:val="center"/>
              <w:rPr>
                <w:sz w:val="28"/>
              </w:rPr>
            </w:pPr>
            <w:r w:rsidRPr="006A4C70">
              <w:rPr>
                <w:sz w:val="28"/>
              </w:rPr>
              <w:t xml:space="preserve">к приказу Управления Федеральной службы государственной статистики по Хабаровскому краю, Магаданской области, Еврейской автономной области и Чукотскому </w:t>
            </w:r>
            <w:r w:rsidR="00F10B6F">
              <w:rPr>
                <w:sz w:val="28"/>
              </w:rPr>
              <w:t>автономному округу от «30</w:t>
            </w:r>
            <w:r w:rsidRPr="006A4C70">
              <w:rPr>
                <w:sz w:val="28"/>
              </w:rPr>
              <w:t xml:space="preserve">» </w:t>
            </w:r>
            <w:r w:rsidR="00F10B6F">
              <w:rPr>
                <w:sz w:val="28"/>
              </w:rPr>
              <w:t>марта</w:t>
            </w:r>
            <w:r w:rsidRPr="006A4C70">
              <w:rPr>
                <w:sz w:val="28"/>
              </w:rPr>
              <w:t xml:space="preserve"> 20</w:t>
            </w:r>
            <w:r w:rsidR="00F10B6F">
              <w:rPr>
                <w:sz w:val="28"/>
              </w:rPr>
              <w:t>21</w:t>
            </w:r>
            <w:r w:rsidRPr="006A4C70">
              <w:rPr>
                <w:sz w:val="28"/>
              </w:rPr>
              <w:t xml:space="preserve"> г. № </w:t>
            </w:r>
            <w:r w:rsidR="00F10B6F">
              <w:rPr>
                <w:sz w:val="28"/>
              </w:rPr>
              <w:t>49</w:t>
            </w:r>
            <w:r w:rsidRPr="006A4C70">
              <w:rPr>
                <w:sz w:val="28"/>
              </w:rPr>
              <w:t>/II</w:t>
            </w:r>
          </w:p>
          <w:p w:rsidR="00336C73" w:rsidRDefault="000775EE">
            <w:pPr>
              <w:ind w:left="5103" w:right="-14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  <w:p w:rsidR="00336C73" w:rsidRDefault="000775EE">
            <w:pPr>
              <w:pStyle w:val="0"/>
              <w:spacing w:line="360" w:lineRule="auto"/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П</w:t>
            </w:r>
            <w:proofErr w:type="gramEnd"/>
            <w:r>
              <w:rPr>
                <w:b/>
                <w:sz w:val="32"/>
              </w:rPr>
              <w:t xml:space="preserve"> О Л О Ж Е Н И Е</w:t>
            </w:r>
          </w:p>
        </w:tc>
      </w:tr>
      <w:tr w:rsidR="00336C73">
        <w:trPr>
          <w:trHeight w:val="100"/>
        </w:trPr>
        <w:tc>
          <w:tcPr>
            <w:tcW w:w="9210" w:type="dxa"/>
            <w:tcMar>
              <w:left w:w="70" w:type="dxa"/>
              <w:right w:w="70" w:type="dxa"/>
            </w:tcMar>
          </w:tcPr>
          <w:p w:rsidR="00D01995" w:rsidRPr="006A4C70" w:rsidRDefault="000775EE">
            <w:pPr>
              <w:pStyle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отделе организации и проведения переписей </w:t>
            </w:r>
          </w:p>
          <w:p w:rsidR="00336C73" w:rsidRDefault="000775EE">
            <w:pPr>
              <w:pStyle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 </w:t>
            </w:r>
            <w:r w:rsidR="009B1607">
              <w:rPr>
                <w:b/>
                <w:sz w:val="28"/>
              </w:rPr>
              <w:t>обследований</w:t>
            </w:r>
            <w:r>
              <w:rPr>
                <w:b/>
                <w:sz w:val="28"/>
              </w:rPr>
              <w:t xml:space="preserve">  в Еврейской автономной области</w:t>
            </w:r>
          </w:p>
          <w:p w:rsidR="00336C73" w:rsidRDefault="000775EE">
            <w:pPr>
              <w:pStyle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Управления Федеральной службы  государственной </w:t>
            </w:r>
          </w:p>
          <w:p w:rsidR="00336C73" w:rsidRDefault="000775EE">
            <w:pPr>
              <w:pStyle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статистики по Хабаровскому краю, Магаданской области, </w:t>
            </w:r>
            <w:r>
              <w:rPr>
                <w:b/>
                <w:sz w:val="28"/>
              </w:rPr>
              <w:br/>
              <w:t>Еврейской автономной области и Чукотскому автономному округу</w:t>
            </w:r>
          </w:p>
          <w:p w:rsidR="00336C73" w:rsidRDefault="00336C73">
            <w:pPr>
              <w:pStyle w:val="0"/>
              <w:jc w:val="center"/>
              <w:rPr>
                <w:b/>
                <w:sz w:val="16"/>
              </w:rPr>
            </w:pPr>
          </w:p>
        </w:tc>
      </w:tr>
    </w:tbl>
    <w:p w:rsidR="00F10B6F" w:rsidRPr="00F10B6F" w:rsidRDefault="000775EE">
      <w:pPr>
        <w:pStyle w:val="0"/>
        <w:ind w:firstLine="355"/>
        <w:rPr>
          <w:b/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36C73" w:rsidRDefault="000775EE" w:rsidP="00F10B6F">
      <w:pPr>
        <w:pStyle w:val="0"/>
        <w:ind w:firstLine="355"/>
        <w:jc w:val="center"/>
        <w:rPr>
          <w:b/>
          <w:sz w:val="28"/>
        </w:rPr>
      </w:pPr>
      <w:r>
        <w:rPr>
          <w:b/>
          <w:sz w:val="28"/>
        </w:rPr>
        <w:t>I. Общие положения</w:t>
      </w:r>
    </w:p>
    <w:p w:rsidR="00336C73" w:rsidRDefault="00336C73">
      <w:pPr>
        <w:pStyle w:val="0"/>
        <w:ind w:firstLine="355"/>
        <w:rPr>
          <w:b/>
          <w:sz w:val="16"/>
        </w:rPr>
      </w:pPr>
    </w:p>
    <w:p w:rsidR="00336C73" w:rsidRDefault="000775EE" w:rsidP="006D17B4">
      <w:pPr>
        <w:pStyle w:val="0"/>
        <w:ind w:firstLine="709"/>
        <w:jc w:val="both"/>
        <w:rPr>
          <w:sz w:val="28"/>
        </w:rPr>
      </w:pPr>
      <w:r>
        <w:rPr>
          <w:sz w:val="28"/>
        </w:rPr>
        <w:t xml:space="preserve">1. Отдел организации и проведения переписей и </w:t>
      </w:r>
      <w:r w:rsidR="006D17B4">
        <w:rPr>
          <w:sz w:val="28"/>
        </w:rPr>
        <w:t>обследований</w:t>
      </w:r>
      <w:r>
        <w:rPr>
          <w:sz w:val="28"/>
        </w:rPr>
        <w:t xml:space="preserve">  в Еврейской автономной области  (далее – Отдел)</w:t>
      </w:r>
      <w:r>
        <w:rPr>
          <w:b/>
          <w:sz w:val="28"/>
        </w:rPr>
        <w:t xml:space="preserve"> </w:t>
      </w:r>
      <w:r>
        <w:rPr>
          <w:sz w:val="28"/>
        </w:rPr>
        <w:t xml:space="preserve">является структурным подразделением Управления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 (далее </w:t>
      </w:r>
      <w:proofErr w:type="spellStart"/>
      <w:r>
        <w:rPr>
          <w:sz w:val="28"/>
        </w:rPr>
        <w:t>Хабаровскстат</w:t>
      </w:r>
      <w:proofErr w:type="spellEnd"/>
      <w:r>
        <w:rPr>
          <w:sz w:val="28"/>
        </w:rPr>
        <w:t>).</w:t>
      </w:r>
    </w:p>
    <w:p w:rsidR="00336C73" w:rsidRDefault="000775EE">
      <w:pPr>
        <w:tabs>
          <w:tab w:val="left" w:pos="1200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нормативными правовыми актами федеральных органов исполнительной власти, изданными в пределах их компетенции, Федеральным законом «О государственной гражданской службе Российской Федерации» от 27.07.2004 г. № 79-ФЗ,  Положением об Управлении Федеральной службы государственной статистики</w:t>
      </w:r>
      <w:proofErr w:type="gramEnd"/>
      <w:r>
        <w:rPr>
          <w:sz w:val="28"/>
        </w:rPr>
        <w:t xml:space="preserve"> по Хабаровскому краю, Магаданской области, Еврейской автономной области и Чукотскому автономному округу, утвержденным приказом Росстата от 21.12.2018 г. № 755, приказами, инструкциями и указаниями Росстата и </w:t>
      </w:r>
      <w:proofErr w:type="spellStart"/>
      <w:r>
        <w:rPr>
          <w:sz w:val="28"/>
        </w:rPr>
        <w:t>Хабаровскстата</w:t>
      </w:r>
      <w:proofErr w:type="spellEnd"/>
      <w:r>
        <w:rPr>
          <w:sz w:val="28"/>
        </w:rPr>
        <w:t>, а также настоящим Положением.</w:t>
      </w:r>
    </w:p>
    <w:p w:rsidR="00336C73" w:rsidRDefault="000775EE">
      <w:pPr>
        <w:pStyle w:val="0"/>
        <w:ind w:firstLine="567"/>
        <w:jc w:val="both"/>
        <w:rPr>
          <w:sz w:val="28"/>
        </w:rPr>
      </w:pPr>
      <w:r>
        <w:rPr>
          <w:sz w:val="28"/>
        </w:rPr>
        <w:t xml:space="preserve">3. Отдел осуществляет свою деятельность на территории </w:t>
      </w:r>
      <w:r>
        <w:rPr>
          <w:b/>
          <w:sz w:val="28"/>
        </w:rPr>
        <w:t xml:space="preserve">Еврейской автономной области </w:t>
      </w:r>
      <w:r>
        <w:rPr>
          <w:sz w:val="28"/>
        </w:rPr>
        <w:t xml:space="preserve">во взаимодействии с отделами </w:t>
      </w:r>
      <w:proofErr w:type="spellStart"/>
      <w:r>
        <w:rPr>
          <w:sz w:val="28"/>
        </w:rPr>
        <w:t>Хабаровскстата</w:t>
      </w:r>
      <w:proofErr w:type="spellEnd"/>
      <w:r>
        <w:rPr>
          <w:sz w:val="28"/>
        </w:rPr>
        <w:t>,</w:t>
      </w:r>
      <w:r>
        <w:t xml:space="preserve"> </w:t>
      </w:r>
      <w:r>
        <w:rPr>
          <w:sz w:val="28"/>
        </w:rPr>
        <w:t>территориальными органами других федеральных органов исполнительной власти, органами исполнительной власти субъекта Федерации, органами местного самоуправления, общественными объединениями и иными организациями.</w:t>
      </w:r>
    </w:p>
    <w:p w:rsidR="00336C73" w:rsidRDefault="000775EE">
      <w:pPr>
        <w:ind w:firstLine="709"/>
        <w:jc w:val="both"/>
        <w:rPr>
          <w:sz w:val="28"/>
        </w:rPr>
      </w:pPr>
      <w:r>
        <w:rPr>
          <w:sz w:val="28"/>
        </w:rPr>
        <w:t xml:space="preserve">4. Организационная структура Отдела определяется штатным расписанием </w:t>
      </w:r>
      <w:proofErr w:type="spellStart"/>
      <w:r>
        <w:rPr>
          <w:sz w:val="28"/>
        </w:rPr>
        <w:t>Хабаровскстата</w:t>
      </w:r>
      <w:proofErr w:type="spellEnd"/>
      <w:r>
        <w:rPr>
          <w:sz w:val="28"/>
        </w:rPr>
        <w:t>, утвержденным в установленном порядке.</w:t>
      </w:r>
    </w:p>
    <w:p w:rsidR="00336C73" w:rsidRDefault="00336C73">
      <w:pPr>
        <w:pStyle w:val="0"/>
        <w:ind w:left="142" w:firstLine="215"/>
        <w:jc w:val="both"/>
        <w:rPr>
          <w:b/>
          <w:sz w:val="16"/>
        </w:rPr>
      </w:pPr>
    </w:p>
    <w:p w:rsidR="00FA644E" w:rsidRDefault="000775EE" w:rsidP="00F10B6F">
      <w:pPr>
        <w:pStyle w:val="0"/>
        <w:ind w:left="142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36C73" w:rsidRDefault="000775EE" w:rsidP="00FA644E">
      <w:pPr>
        <w:pStyle w:val="0"/>
        <w:ind w:left="142"/>
        <w:jc w:val="center"/>
        <w:rPr>
          <w:b/>
          <w:sz w:val="28"/>
        </w:rPr>
      </w:pPr>
      <w:r>
        <w:rPr>
          <w:b/>
          <w:sz w:val="28"/>
        </w:rPr>
        <w:lastRenderedPageBreak/>
        <w:t>II. Задачи отдела</w:t>
      </w:r>
    </w:p>
    <w:p w:rsidR="00336C73" w:rsidRDefault="00336C73">
      <w:pPr>
        <w:pStyle w:val="0"/>
        <w:ind w:left="142"/>
        <w:jc w:val="both"/>
        <w:rPr>
          <w:sz w:val="16"/>
        </w:rPr>
      </w:pPr>
    </w:p>
    <w:p w:rsidR="00336C73" w:rsidRDefault="000775EE">
      <w:pPr>
        <w:pStyle w:val="0"/>
        <w:ind w:firstLine="567"/>
        <w:jc w:val="both"/>
        <w:rPr>
          <w:sz w:val="28"/>
        </w:rPr>
      </w:pPr>
      <w:r>
        <w:rPr>
          <w:sz w:val="28"/>
        </w:rPr>
        <w:t>5.</w:t>
      </w:r>
      <w:r>
        <w:rPr>
          <w:b/>
          <w:sz w:val="28"/>
        </w:rPr>
        <w:t xml:space="preserve">  </w:t>
      </w:r>
      <w:r>
        <w:rPr>
          <w:sz w:val="28"/>
        </w:rPr>
        <w:t>Основными задачами Отдела являются:</w:t>
      </w:r>
    </w:p>
    <w:p w:rsidR="00336C73" w:rsidRDefault="000775EE">
      <w:pPr>
        <w:pStyle w:val="0"/>
        <w:ind w:firstLine="567"/>
        <w:jc w:val="both"/>
        <w:rPr>
          <w:sz w:val="28"/>
        </w:rPr>
      </w:pPr>
      <w:r>
        <w:rPr>
          <w:sz w:val="28"/>
        </w:rPr>
        <w:t>5.1 Выполнение в пределах своих полномочий Федерального плана статистических работ,  Производственного плана работ Федеральной службы государственной статистики, Плана выпуска информационно-аналитических материалов и Календарных планов по выборочным и единовременным обследованиям;</w:t>
      </w:r>
    </w:p>
    <w:p w:rsidR="00336C73" w:rsidRDefault="000775EE">
      <w:pPr>
        <w:pStyle w:val="0"/>
        <w:ind w:firstLine="567"/>
        <w:jc w:val="both"/>
        <w:rPr>
          <w:sz w:val="28"/>
        </w:rPr>
      </w:pPr>
      <w:r>
        <w:rPr>
          <w:sz w:val="28"/>
        </w:rPr>
        <w:t>5.2. Предоставление в установленном порядке официальной статистической информации по Еврейской автономной области территориальным органам  федеральных органов исполнительной власти, органам исполнительной власти субъекта Федерации, органам местного самоуправления, средствам массовой информации, организациям и гражданам  по следующим направлениям:</w:t>
      </w:r>
    </w:p>
    <w:p w:rsidR="00336C73" w:rsidRDefault="000775EE">
      <w:pPr>
        <w:widowControl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население;</w:t>
      </w:r>
    </w:p>
    <w:p w:rsidR="00336C73" w:rsidRDefault="000775EE">
      <w:pPr>
        <w:pStyle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здравоохранение;</w:t>
      </w:r>
    </w:p>
    <w:p w:rsidR="00336C73" w:rsidRDefault="000775EE">
      <w:pPr>
        <w:pStyle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цены;</w:t>
      </w:r>
    </w:p>
    <w:p w:rsidR="00336C73" w:rsidRDefault="000775EE">
      <w:pPr>
        <w:pStyle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уровень жизни населения;</w:t>
      </w:r>
    </w:p>
    <w:p w:rsidR="00336C73" w:rsidRDefault="000775EE">
      <w:pPr>
        <w:pStyle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жилищно-коммунальное хозяйство;</w:t>
      </w:r>
    </w:p>
    <w:p w:rsidR="00336C73" w:rsidRDefault="000775EE">
      <w:pPr>
        <w:pStyle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охрана окружающей среды;</w:t>
      </w:r>
    </w:p>
    <w:p w:rsidR="00336C73" w:rsidRDefault="000775EE">
      <w:pPr>
        <w:pStyle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наука и инновация;</w:t>
      </w:r>
    </w:p>
    <w:p w:rsidR="00336C73" w:rsidRDefault="000775EE">
      <w:pPr>
        <w:pStyle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образование;</w:t>
      </w:r>
    </w:p>
    <w:p w:rsidR="00336C73" w:rsidRDefault="000775EE">
      <w:pPr>
        <w:pStyle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показатели для оценки эффективности деятельности органов местного</w:t>
      </w:r>
    </w:p>
    <w:p w:rsidR="00336C73" w:rsidRDefault="000775EE">
      <w:pPr>
        <w:pStyle w:val="0"/>
        <w:ind w:left="360"/>
        <w:jc w:val="both"/>
        <w:rPr>
          <w:sz w:val="28"/>
        </w:rPr>
      </w:pPr>
      <w:r>
        <w:rPr>
          <w:sz w:val="28"/>
        </w:rPr>
        <w:t xml:space="preserve"> самоуправления городских округов и муниципальных районов;</w:t>
      </w:r>
    </w:p>
    <w:p w:rsidR="00336C73" w:rsidRPr="00B1072E" w:rsidRDefault="000775EE" w:rsidP="00B1072E">
      <w:pPr>
        <w:pStyle w:val="0"/>
        <w:numPr>
          <w:ilvl w:val="0"/>
          <w:numId w:val="1"/>
        </w:numPr>
        <w:ind w:left="360"/>
        <w:jc w:val="both"/>
        <w:rPr>
          <w:sz w:val="28"/>
        </w:rPr>
      </w:pPr>
      <w:r w:rsidRPr="00B1072E">
        <w:rPr>
          <w:sz w:val="28"/>
        </w:rPr>
        <w:t>рынок труда (рабочая сила</w:t>
      </w:r>
      <w:r w:rsidR="00731539" w:rsidRPr="00731539">
        <w:rPr>
          <w:sz w:val="28"/>
        </w:rPr>
        <w:t>;</w:t>
      </w:r>
      <w:r w:rsidRPr="00B1072E">
        <w:rPr>
          <w:sz w:val="28"/>
        </w:rPr>
        <w:t xml:space="preserve"> занятость</w:t>
      </w:r>
      <w:r w:rsidR="00731539" w:rsidRPr="00731539">
        <w:rPr>
          <w:sz w:val="28"/>
        </w:rPr>
        <w:t>;</w:t>
      </w:r>
      <w:r w:rsidRPr="00B1072E">
        <w:rPr>
          <w:sz w:val="28"/>
        </w:rPr>
        <w:t xml:space="preserve"> безработица</w:t>
      </w:r>
      <w:r w:rsidR="00731539" w:rsidRPr="00731539">
        <w:rPr>
          <w:sz w:val="28"/>
        </w:rPr>
        <w:t>;</w:t>
      </w:r>
      <w:r w:rsidRPr="00B1072E">
        <w:rPr>
          <w:sz w:val="28"/>
        </w:rPr>
        <w:t xml:space="preserve"> потребность в рабочей силе</w:t>
      </w:r>
      <w:r w:rsidR="00731539" w:rsidRPr="00731539">
        <w:rPr>
          <w:sz w:val="28"/>
        </w:rPr>
        <w:t>;</w:t>
      </w:r>
      <w:r w:rsidRPr="00731539">
        <w:rPr>
          <w:sz w:val="28"/>
        </w:rPr>
        <w:t xml:space="preserve"> численность и </w:t>
      </w:r>
      <w:r w:rsidR="00731539" w:rsidRPr="00731539">
        <w:rPr>
          <w:sz w:val="28"/>
        </w:rPr>
        <w:t xml:space="preserve">фонд заработной платы, дополнительное профессиональное образование </w:t>
      </w:r>
      <w:r w:rsidRPr="00731539">
        <w:rPr>
          <w:sz w:val="28"/>
        </w:rPr>
        <w:t xml:space="preserve">государственных </w:t>
      </w:r>
      <w:r w:rsidR="00731539" w:rsidRPr="00731539">
        <w:rPr>
          <w:sz w:val="28"/>
        </w:rPr>
        <w:t>гражданских и муниципальных  служащих;</w:t>
      </w:r>
      <w:r w:rsidRPr="00731539">
        <w:rPr>
          <w:sz w:val="28"/>
        </w:rPr>
        <w:t xml:space="preserve"> заработная</w:t>
      </w:r>
      <w:r w:rsidRPr="00B1072E">
        <w:rPr>
          <w:sz w:val="28"/>
        </w:rPr>
        <w:t xml:space="preserve"> плата работников по профессиям и должностям и др.).</w:t>
      </w:r>
    </w:p>
    <w:p w:rsidR="00336C73" w:rsidRDefault="000775EE">
      <w:pPr>
        <w:pStyle w:val="0"/>
        <w:ind w:firstLine="567"/>
        <w:jc w:val="both"/>
        <w:rPr>
          <w:sz w:val="28"/>
        </w:rPr>
      </w:pPr>
      <w:r>
        <w:rPr>
          <w:sz w:val="28"/>
        </w:rPr>
        <w:t xml:space="preserve">5.3. Организация и координация работ по подготовке, проведению и подведению итогов Всероссийской переписи населения на территории </w:t>
      </w:r>
      <w:r>
        <w:rPr>
          <w:b/>
          <w:sz w:val="28"/>
        </w:rPr>
        <w:t>Еврейской автономной области</w:t>
      </w:r>
      <w:r>
        <w:rPr>
          <w:sz w:val="28"/>
        </w:rPr>
        <w:t>;</w:t>
      </w:r>
    </w:p>
    <w:p w:rsidR="00336C73" w:rsidRDefault="000775EE">
      <w:pPr>
        <w:pStyle w:val="0"/>
        <w:ind w:firstLine="567"/>
        <w:jc w:val="both"/>
        <w:rPr>
          <w:sz w:val="28"/>
        </w:rPr>
      </w:pPr>
      <w:r>
        <w:rPr>
          <w:sz w:val="28"/>
        </w:rPr>
        <w:t>5.4.  Обеспечение в пределах своей компетенции защиты  служебной информации ограниченного распространения и иной конфиденциальной информации;</w:t>
      </w:r>
    </w:p>
    <w:p w:rsidR="00336C73" w:rsidRDefault="000775EE">
      <w:pPr>
        <w:pStyle w:val="0"/>
        <w:ind w:firstLine="567"/>
        <w:jc w:val="both"/>
        <w:rPr>
          <w:sz w:val="28"/>
        </w:rPr>
      </w:pPr>
      <w:r>
        <w:rPr>
          <w:sz w:val="28"/>
        </w:rPr>
        <w:t xml:space="preserve">5.5. Участие в соответствующих мероприятиях по мобилизационной подготовке и гражданской обороне </w:t>
      </w:r>
      <w:proofErr w:type="spellStart"/>
      <w:r>
        <w:rPr>
          <w:sz w:val="28"/>
        </w:rPr>
        <w:t>Хабаровскстата</w:t>
      </w:r>
      <w:proofErr w:type="spellEnd"/>
      <w:r>
        <w:rPr>
          <w:sz w:val="28"/>
        </w:rPr>
        <w:t>.</w:t>
      </w:r>
    </w:p>
    <w:p w:rsidR="00336C73" w:rsidRDefault="000775EE">
      <w:pPr>
        <w:pStyle w:val="0"/>
        <w:ind w:firstLine="567"/>
        <w:jc w:val="both"/>
        <w:rPr>
          <w:sz w:val="28"/>
        </w:rPr>
      </w:pPr>
      <w:r>
        <w:rPr>
          <w:sz w:val="28"/>
        </w:rPr>
        <w:t>5.6. Профилактика коррупционных проявлений, обеспечение соблюдения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гражданской службе;</w:t>
      </w:r>
    </w:p>
    <w:p w:rsidR="00336C73" w:rsidRDefault="000775EE">
      <w:pPr>
        <w:pStyle w:val="0"/>
        <w:ind w:firstLine="567"/>
        <w:jc w:val="both"/>
        <w:rPr>
          <w:sz w:val="28"/>
        </w:rPr>
      </w:pPr>
      <w:r>
        <w:rPr>
          <w:sz w:val="28"/>
        </w:rPr>
        <w:t xml:space="preserve">5.7. Организация работы по выполнению в Отделе требований федеральных законов, приказов Росстата, приказов </w:t>
      </w:r>
      <w:proofErr w:type="spellStart"/>
      <w:r>
        <w:rPr>
          <w:sz w:val="28"/>
        </w:rPr>
        <w:t>Хабаровскстата</w:t>
      </w:r>
      <w:proofErr w:type="spellEnd"/>
      <w:r>
        <w:rPr>
          <w:sz w:val="28"/>
        </w:rPr>
        <w:t xml:space="preserve"> и других нормативно-правовых документов по вопросам, связанным с повседневной </w:t>
      </w:r>
      <w:r>
        <w:rPr>
          <w:sz w:val="28"/>
        </w:rPr>
        <w:lastRenderedPageBreak/>
        <w:t>деятельностью Отдела.</w:t>
      </w:r>
    </w:p>
    <w:p w:rsidR="00336C73" w:rsidRDefault="000775E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III. Функции отдела</w:t>
      </w:r>
    </w:p>
    <w:p w:rsidR="00336C73" w:rsidRDefault="00336C73">
      <w:pPr>
        <w:pStyle w:val="0"/>
        <w:ind w:left="142"/>
        <w:jc w:val="both"/>
        <w:rPr>
          <w:sz w:val="16"/>
        </w:rPr>
      </w:pPr>
    </w:p>
    <w:p w:rsidR="00336C73" w:rsidRDefault="000775EE">
      <w:pPr>
        <w:pStyle w:val="0"/>
        <w:ind w:firstLine="567"/>
        <w:jc w:val="both"/>
        <w:rPr>
          <w:sz w:val="28"/>
        </w:rPr>
      </w:pPr>
      <w:r>
        <w:rPr>
          <w:sz w:val="28"/>
        </w:rPr>
        <w:t>6. Отдел осуществляет следующие функции:</w:t>
      </w:r>
    </w:p>
    <w:p w:rsidR="00336C73" w:rsidRDefault="000775EE">
      <w:pPr>
        <w:pStyle w:val="0"/>
        <w:ind w:firstLine="567"/>
        <w:jc w:val="both"/>
        <w:rPr>
          <w:b/>
          <w:sz w:val="28"/>
        </w:rPr>
      </w:pPr>
      <w:r>
        <w:rPr>
          <w:b/>
          <w:sz w:val="28"/>
        </w:rPr>
        <w:t>6.1. В части выполнения Федерального плана статистических работ,  Производственного плана работ Федеральной службы государственной статистики, Плана выпуска информационно-аналитических материалов и Календарных планов по выборочным и единовременным обследованиям:</w:t>
      </w:r>
    </w:p>
    <w:p w:rsidR="00336C73" w:rsidRDefault="000775EE">
      <w:pPr>
        <w:pStyle w:val="0"/>
        <w:ind w:firstLine="567"/>
        <w:jc w:val="both"/>
        <w:rPr>
          <w:sz w:val="28"/>
        </w:rPr>
      </w:pPr>
      <w:r>
        <w:rPr>
          <w:sz w:val="28"/>
        </w:rPr>
        <w:t>6.1.1. Организация сбора первичных статистических данных, а также административных данных в ходе проведения федеральных статистических наблюдений в соответствии с официальной статистической методологией, включая единовременные работы и выборочные обследования, предусмотренные Производственным планом Росстата.</w:t>
      </w:r>
    </w:p>
    <w:p w:rsidR="00336C73" w:rsidRDefault="000775EE">
      <w:pPr>
        <w:pStyle w:val="0"/>
        <w:ind w:firstLine="567"/>
        <w:jc w:val="both"/>
        <w:rPr>
          <w:sz w:val="28"/>
        </w:rPr>
      </w:pPr>
      <w:r>
        <w:rPr>
          <w:sz w:val="28"/>
        </w:rPr>
        <w:t>6.1.2. Формирование и контроль сводных итогов по формам федерального статистического наблюдения по Еврейской автономной области и последующая их отправка на федеральный уровень,</w:t>
      </w:r>
      <w:r>
        <w:t xml:space="preserve"> </w:t>
      </w:r>
      <w:r>
        <w:rPr>
          <w:sz w:val="28"/>
        </w:rPr>
        <w:t>кроме форм федерального статистического наблюдения, приведенных в Плане сбора и обработки статистической информации по отдельным работам Производственного плана Росстата на текущий год.</w:t>
      </w:r>
    </w:p>
    <w:p w:rsidR="00336C73" w:rsidRDefault="000775EE">
      <w:pPr>
        <w:pStyle w:val="0"/>
        <w:ind w:firstLine="567"/>
        <w:jc w:val="both"/>
        <w:rPr>
          <w:sz w:val="28"/>
        </w:rPr>
      </w:pPr>
      <w:r>
        <w:rPr>
          <w:sz w:val="28"/>
        </w:rPr>
        <w:t>6.1.3. Подготовка инструктивных писем, методических рекомендаций и других регламентных материалов для хозяйствующих субъектов.</w:t>
      </w:r>
    </w:p>
    <w:p w:rsidR="00336C73" w:rsidRDefault="000775EE">
      <w:pPr>
        <w:pStyle w:val="0"/>
        <w:ind w:firstLine="567"/>
        <w:jc w:val="both"/>
        <w:rPr>
          <w:sz w:val="28"/>
        </w:rPr>
      </w:pPr>
      <w:r>
        <w:rPr>
          <w:sz w:val="28"/>
        </w:rPr>
        <w:t>6.1.4. Доведение до респондентов по их запросам бланков форм федерального статистического наблюдения и указаний по их заполнению.</w:t>
      </w:r>
    </w:p>
    <w:p w:rsidR="00336C73" w:rsidRDefault="000775EE">
      <w:pPr>
        <w:pStyle w:val="0"/>
        <w:ind w:firstLine="567"/>
        <w:jc w:val="both"/>
        <w:rPr>
          <w:sz w:val="28"/>
        </w:rPr>
      </w:pPr>
      <w:r>
        <w:rPr>
          <w:sz w:val="28"/>
        </w:rPr>
        <w:t>6.1.5. Выполнение Календарных планов по выборочным и единовременным обследованиям.</w:t>
      </w:r>
    </w:p>
    <w:p w:rsidR="00336C73" w:rsidRDefault="000775EE">
      <w:pPr>
        <w:ind w:firstLine="567"/>
        <w:jc w:val="both"/>
        <w:rPr>
          <w:sz w:val="28"/>
        </w:rPr>
      </w:pPr>
      <w:r>
        <w:rPr>
          <w:sz w:val="28"/>
        </w:rPr>
        <w:t xml:space="preserve">6.1.6. 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респондентами порядка предоставления первичных статистических данных.</w:t>
      </w:r>
    </w:p>
    <w:p w:rsidR="00336C73" w:rsidRDefault="000775EE">
      <w:pPr>
        <w:ind w:firstLine="567"/>
        <w:jc w:val="both"/>
        <w:rPr>
          <w:b/>
          <w:sz w:val="28"/>
        </w:rPr>
      </w:pPr>
      <w:r>
        <w:rPr>
          <w:b/>
          <w:sz w:val="28"/>
        </w:rPr>
        <w:t>6.2. В части предоставления в установленном порядке официальной статистической информации по Еврейской автономной области территориальным органам  федеральных органов исполнительной власти, органам исполнительной власти субъекта Федерации, органам местного самоуправления, средствам массовой информации, организациям и гражданам:</w:t>
      </w:r>
    </w:p>
    <w:p w:rsidR="00336C73" w:rsidRDefault="000775EE">
      <w:pPr>
        <w:ind w:firstLine="567"/>
        <w:jc w:val="both"/>
        <w:rPr>
          <w:sz w:val="28"/>
        </w:rPr>
      </w:pPr>
      <w:r>
        <w:rPr>
          <w:sz w:val="28"/>
        </w:rPr>
        <w:t>6.2.1 Предоставление пользователям официальной статистической информации по направлениям деятельности отдела, разработанной на основе официальной статистической методологии в соответствии с Федеральным планом статистических работ</w:t>
      </w:r>
      <w:r>
        <w:t xml:space="preserve">   </w:t>
      </w:r>
      <w:r>
        <w:rPr>
          <w:sz w:val="28"/>
        </w:rPr>
        <w:t>и Планом выпуска информационно-аналитических материалов;</w:t>
      </w:r>
    </w:p>
    <w:p w:rsidR="00336C73" w:rsidRDefault="000775EE">
      <w:pPr>
        <w:ind w:firstLine="567"/>
        <w:jc w:val="both"/>
        <w:rPr>
          <w:sz w:val="28"/>
        </w:rPr>
      </w:pPr>
      <w:r>
        <w:rPr>
          <w:sz w:val="28"/>
        </w:rPr>
        <w:t xml:space="preserve">6.2.2. Подготовка официальной статистической информации по направлениям деятельности отдела для  ее опубликования в информационно-аналитических изданиях  и размещения  на официальном сайте </w:t>
      </w:r>
      <w:proofErr w:type="spellStart"/>
      <w:r>
        <w:rPr>
          <w:sz w:val="28"/>
        </w:rPr>
        <w:t>Хабаровскстата</w:t>
      </w:r>
      <w:proofErr w:type="spellEnd"/>
      <w:r>
        <w:rPr>
          <w:sz w:val="28"/>
        </w:rPr>
        <w:t xml:space="preserve"> в сети «Интернет»;</w:t>
      </w:r>
    </w:p>
    <w:p w:rsidR="00336C73" w:rsidRDefault="000775EE">
      <w:pPr>
        <w:ind w:firstLine="567"/>
        <w:jc w:val="both"/>
        <w:rPr>
          <w:sz w:val="28"/>
        </w:rPr>
      </w:pPr>
      <w:r>
        <w:rPr>
          <w:sz w:val="28"/>
        </w:rPr>
        <w:t xml:space="preserve">6.2.3. Обеспечение загрузки в базу данных показателей муниципальных образований (БД ПМО) официальной статистической информации по </w:t>
      </w:r>
      <w:r>
        <w:rPr>
          <w:sz w:val="28"/>
        </w:rPr>
        <w:lastRenderedPageBreak/>
        <w:t>установленному перечню показателей, характеризующих состояние экономики и социальной сферы муниципального образования;</w:t>
      </w:r>
    </w:p>
    <w:p w:rsidR="00336C73" w:rsidRDefault="000775EE">
      <w:pPr>
        <w:ind w:firstLine="567"/>
        <w:jc w:val="both"/>
        <w:rPr>
          <w:spacing w:val="-2"/>
          <w:sz w:val="28"/>
        </w:rPr>
      </w:pPr>
      <w:r>
        <w:rPr>
          <w:sz w:val="28"/>
        </w:rPr>
        <w:t>6.2.4. В</w:t>
      </w:r>
      <w:r>
        <w:rPr>
          <w:spacing w:val="-3"/>
          <w:sz w:val="28"/>
        </w:rPr>
        <w:t xml:space="preserve">едение базы данных </w:t>
      </w:r>
      <w:r>
        <w:rPr>
          <w:spacing w:val="-2"/>
          <w:sz w:val="28"/>
        </w:rPr>
        <w:t>«БД «ОКРУГ».</w:t>
      </w:r>
    </w:p>
    <w:p w:rsidR="00336C73" w:rsidRDefault="000775EE">
      <w:pPr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>6.2.5.</w:t>
      </w:r>
      <w:r w:rsidR="00740EC3">
        <w:t xml:space="preserve"> </w:t>
      </w:r>
      <w:r>
        <w:rPr>
          <w:spacing w:val="-2"/>
          <w:sz w:val="28"/>
        </w:rPr>
        <w:t>Взаимодействие со средствами массовой информации и общественными организациями по вопросам, относящимся к компетенции отдела.</w:t>
      </w:r>
    </w:p>
    <w:p w:rsidR="00336C73" w:rsidRDefault="000775EE">
      <w:pPr>
        <w:ind w:firstLine="567"/>
        <w:jc w:val="both"/>
        <w:rPr>
          <w:b/>
          <w:sz w:val="28"/>
        </w:rPr>
      </w:pPr>
      <w:r>
        <w:rPr>
          <w:b/>
          <w:sz w:val="28"/>
        </w:rPr>
        <w:t>6.3. В части организации и координации работ по подготовке, проведению и подведению итогов Всероссийской переписи населения:</w:t>
      </w:r>
    </w:p>
    <w:p w:rsidR="00336C73" w:rsidRDefault="000775EE">
      <w:pPr>
        <w:ind w:firstLine="567"/>
        <w:jc w:val="both"/>
        <w:rPr>
          <w:sz w:val="28"/>
        </w:rPr>
      </w:pPr>
      <w:r>
        <w:rPr>
          <w:sz w:val="28"/>
        </w:rPr>
        <w:t>6.3.1. Подготовка проектов нормативно-правовых актов по Всероссийской переписи населения;</w:t>
      </w:r>
    </w:p>
    <w:p w:rsidR="00336C73" w:rsidRDefault="000775EE">
      <w:pPr>
        <w:ind w:firstLine="567"/>
        <w:jc w:val="both"/>
        <w:rPr>
          <w:sz w:val="28"/>
        </w:rPr>
      </w:pPr>
      <w:r>
        <w:rPr>
          <w:sz w:val="28"/>
        </w:rPr>
        <w:t>6.3.2. Разработка инструктивных документов по выполнению комплекса подготовительных мероприятий, осуществляемых в городских округах и муниципальных районах Еврейской автономной области,  обеспечивающих качество проведения Всероссийской переписи населения;</w:t>
      </w:r>
    </w:p>
    <w:p w:rsidR="00336C73" w:rsidRDefault="000775EE">
      <w:pPr>
        <w:ind w:firstLine="567"/>
        <w:jc w:val="both"/>
        <w:rPr>
          <w:sz w:val="28"/>
        </w:rPr>
      </w:pPr>
      <w:r>
        <w:rPr>
          <w:sz w:val="28"/>
        </w:rPr>
        <w:t>6.3.3. Координация и контроль работ по подготовке и проведению переписи населения, осуществляемых федеральными органами исполнительной власти и органами исполнительной власти Еврейской автономной области;</w:t>
      </w:r>
    </w:p>
    <w:p w:rsidR="00336C73" w:rsidRDefault="000775EE">
      <w:pPr>
        <w:ind w:firstLine="567"/>
        <w:jc w:val="both"/>
        <w:rPr>
          <w:sz w:val="28"/>
        </w:rPr>
      </w:pPr>
      <w:r>
        <w:rPr>
          <w:sz w:val="28"/>
        </w:rPr>
        <w:t>6.3.4.  Взаимодействие с общественными организациями, средствами массовой информации по вопросам Всероссийской переписи населения;</w:t>
      </w:r>
    </w:p>
    <w:p w:rsidR="00336C73" w:rsidRDefault="000775EE">
      <w:pPr>
        <w:ind w:firstLine="567"/>
        <w:jc w:val="both"/>
        <w:rPr>
          <w:b/>
          <w:sz w:val="28"/>
        </w:rPr>
      </w:pPr>
      <w:r>
        <w:rPr>
          <w:b/>
          <w:sz w:val="28"/>
        </w:rPr>
        <w:t>6.4. В части обеспечения защиты  служебной информации ограниченного распространения и иной конфиденциальной информации:</w:t>
      </w:r>
    </w:p>
    <w:p w:rsidR="00336C73" w:rsidRDefault="000775EE">
      <w:pPr>
        <w:ind w:firstLine="567"/>
        <w:jc w:val="both"/>
        <w:rPr>
          <w:sz w:val="28"/>
        </w:rPr>
      </w:pPr>
      <w:r>
        <w:rPr>
          <w:sz w:val="28"/>
        </w:rPr>
        <w:t>6.4.1.</w:t>
      </w:r>
      <w:r>
        <w:rPr>
          <w:b/>
          <w:sz w:val="28"/>
        </w:rPr>
        <w:t xml:space="preserve">  </w:t>
      </w:r>
      <w:r>
        <w:rPr>
          <w:sz w:val="28"/>
        </w:rPr>
        <w:t>Защита информационных ресурсов в Отделах государственной статистики по Еврейской автономной области от несанкционированного доступа и утечки по техническим каналам.</w:t>
      </w:r>
    </w:p>
    <w:p w:rsidR="00336C73" w:rsidRDefault="000775EE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6.4.2. Соблюдение режима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или искажения;</w:t>
      </w:r>
    </w:p>
    <w:p w:rsidR="00336C73" w:rsidRDefault="000775EE">
      <w:pPr>
        <w:pStyle w:val="0"/>
        <w:ind w:firstLine="567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6.5. Обеспечение надежной и эффективной работы ИВС отделов, включая функции системного администрирования локально-вычислительной сети отдела и ее ресурсов.</w:t>
      </w:r>
    </w:p>
    <w:p w:rsidR="00336C73" w:rsidRDefault="000775EE">
      <w:pPr>
        <w:ind w:firstLine="567"/>
        <w:jc w:val="both"/>
        <w:rPr>
          <w:b/>
          <w:sz w:val="28"/>
        </w:rPr>
      </w:pPr>
      <w:r>
        <w:rPr>
          <w:b/>
          <w:sz w:val="28"/>
        </w:rPr>
        <w:t>6.6. В части участия в соответствующих мероприятиях по мобилизационной подготовке и гражданской обороне:</w:t>
      </w:r>
    </w:p>
    <w:p w:rsidR="00336C73" w:rsidRDefault="000775EE">
      <w:pPr>
        <w:ind w:firstLine="567"/>
        <w:jc w:val="both"/>
        <w:rPr>
          <w:sz w:val="28"/>
        </w:rPr>
      </w:pPr>
      <w:r>
        <w:rPr>
          <w:sz w:val="28"/>
        </w:rPr>
        <w:t xml:space="preserve">6.6.1. Участие в соответствующих мероприятиях по мобилизационной подготовке и гражданской обороне </w:t>
      </w:r>
      <w:proofErr w:type="spellStart"/>
      <w:r>
        <w:rPr>
          <w:sz w:val="28"/>
        </w:rPr>
        <w:t>Хабаровскстата</w:t>
      </w:r>
      <w:proofErr w:type="spellEnd"/>
      <w:r>
        <w:rPr>
          <w:sz w:val="28"/>
        </w:rPr>
        <w:t xml:space="preserve">, включая разработку Годового производственного плана работ </w:t>
      </w:r>
      <w:proofErr w:type="spellStart"/>
      <w:r>
        <w:rPr>
          <w:sz w:val="28"/>
        </w:rPr>
        <w:t>Хабаровскстата</w:t>
      </w:r>
      <w:proofErr w:type="spellEnd"/>
      <w:r>
        <w:rPr>
          <w:sz w:val="28"/>
        </w:rPr>
        <w:t xml:space="preserve"> на военное время, подготовку предложений по их актуализации; </w:t>
      </w:r>
    </w:p>
    <w:p w:rsidR="00336C73" w:rsidRDefault="000775EE">
      <w:pPr>
        <w:ind w:firstLine="567"/>
        <w:jc w:val="both"/>
        <w:rPr>
          <w:sz w:val="28"/>
        </w:rPr>
      </w:pPr>
      <w:r>
        <w:rPr>
          <w:sz w:val="28"/>
        </w:rPr>
        <w:t>6.6.2. Разработка мобилизационных документов Отдела и поддержание их в актуальном состоянии;</w:t>
      </w:r>
    </w:p>
    <w:p w:rsidR="00336C73" w:rsidRDefault="000775EE">
      <w:pPr>
        <w:ind w:firstLine="567"/>
        <w:jc w:val="both"/>
        <w:rPr>
          <w:b/>
          <w:sz w:val="28"/>
        </w:rPr>
      </w:pPr>
      <w:r>
        <w:rPr>
          <w:b/>
          <w:sz w:val="28"/>
        </w:rPr>
        <w:t>6.7. В части профилактики коррупционных проявлений, обеспечения соблюдения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гражданской службе:</w:t>
      </w:r>
    </w:p>
    <w:p w:rsidR="00336C73" w:rsidRDefault="000775EE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6.7.1. Предоставление сведений о доходах, об имуществе и обязательствах имущественного характера; </w:t>
      </w:r>
    </w:p>
    <w:p w:rsidR="00336C73" w:rsidRDefault="000775EE">
      <w:pPr>
        <w:ind w:firstLine="567"/>
        <w:jc w:val="both"/>
        <w:rPr>
          <w:sz w:val="28"/>
        </w:rPr>
      </w:pPr>
      <w:r>
        <w:rPr>
          <w:sz w:val="28"/>
        </w:rPr>
        <w:t>6.7.2. Исполнение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336C73" w:rsidRDefault="000775EE">
      <w:pPr>
        <w:ind w:firstLine="567"/>
        <w:jc w:val="both"/>
        <w:rPr>
          <w:sz w:val="28"/>
        </w:rPr>
      </w:pPr>
      <w:r>
        <w:rPr>
          <w:sz w:val="28"/>
        </w:rPr>
        <w:t>6.7.3. Проведение комплекса мероприятий по профилактике коррупционных проявлений в Отделе, обеспечение соблюдения федеральными государственными гражданскими служащими запретов, ограничений, обязательств, установленных законодательством Российской Федерации о государственной гражданской службе и урегулированию конфликтов интересов на гражданской службе;</w:t>
      </w:r>
    </w:p>
    <w:p w:rsidR="00336C73" w:rsidRDefault="000775EE">
      <w:pPr>
        <w:ind w:firstLine="567"/>
        <w:jc w:val="both"/>
        <w:rPr>
          <w:sz w:val="28"/>
        </w:rPr>
      </w:pPr>
      <w:r>
        <w:rPr>
          <w:sz w:val="28"/>
        </w:rPr>
        <w:t xml:space="preserve">6.7.4. Организация и контроль соблюдения Служебного распорядка </w:t>
      </w:r>
      <w:proofErr w:type="spellStart"/>
      <w:r>
        <w:rPr>
          <w:sz w:val="28"/>
        </w:rPr>
        <w:t>Хабаровскстата</w:t>
      </w:r>
      <w:proofErr w:type="spellEnd"/>
      <w:r>
        <w:rPr>
          <w:sz w:val="28"/>
        </w:rPr>
        <w:t>, Кодекса этики и служебного поведения федеральных государственных гражданских служащих;</w:t>
      </w:r>
    </w:p>
    <w:p w:rsidR="00336C73" w:rsidRDefault="000775EE">
      <w:pPr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6.8. В части организации работы по выполнению в Отделе требований федеральных законов, приказов Росстата, приказов </w:t>
      </w:r>
      <w:proofErr w:type="spellStart"/>
      <w:r>
        <w:rPr>
          <w:b/>
          <w:sz w:val="28"/>
        </w:rPr>
        <w:t>Хабаровскстата</w:t>
      </w:r>
      <w:proofErr w:type="spellEnd"/>
      <w:r>
        <w:rPr>
          <w:b/>
          <w:sz w:val="28"/>
        </w:rPr>
        <w:t xml:space="preserve"> и других нормативно-правовых документов по вопросам, связанным с повседневной деятельностью Отдела:</w:t>
      </w:r>
    </w:p>
    <w:p w:rsidR="00336C73" w:rsidRDefault="000775EE">
      <w:pPr>
        <w:ind w:firstLine="567"/>
        <w:jc w:val="both"/>
        <w:rPr>
          <w:sz w:val="28"/>
        </w:rPr>
      </w:pPr>
      <w:r>
        <w:rPr>
          <w:sz w:val="28"/>
        </w:rPr>
        <w:t xml:space="preserve">6.8.1. Обеспечение реализации положений Федеральных законов и других нормативно-правовых документов, регламентирующих деятельность отделов </w:t>
      </w:r>
      <w:proofErr w:type="spellStart"/>
      <w:r>
        <w:rPr>
          <w:sz w:val="28"/>
        </w:rPr>
        <w:t>Хабаровскстата</w:t>
      </w:r>
      <w:proofErr w:type="spellEnd"/>
      <w:r>
        <w:rPr>
          <w:sz w:val="28"/>
        </w:rPr>
        <w:t>.</w:t>
      </w:r>
    </w:p>
    <w:p w:rsidR="00336C73" w:rsidRDefault="000775EE">
      <w:pPr>
        <w:ind w:firstLine="567"/>
        <w:jc w:val="both"/>
        <w:rPr>
          <w:sz w:val="28"/>
        </w:rPr>
      </w:pPr>
      <w:r>
        <w:rPr>
          <w:sz w:val="28"/>
        </w:rPr>
        <w:t>6.8.2. Планирование профессиональной подготовки федеральных государственных гражданских служащих Отдела;</w:t>
      </w:r>
    </w:p>
    <w:p w:rsidR="00336C73" w:rsidRDefault="000775EE">
      <w:pPr>
        <w:ind w:firstLine="567"/>
        <w:jc w:val="both"/>
        <w:rPr>
          <w:sz w:val="28"/>
        </w:rPr>
      </w:pPr>
      <w:r>
        <w:rPr>
          <w:sz w:val="28"/>
        </w:rPr>
        <w:t>6.8.3. Организация делопроизводства в Отделе и контроль исполнения документов;</w:t>
      </w:r>
    </w:p>
    <w:p w:rsidR="00336C73" w:rsidRDefault="000775EE">
      <w:pPr>
        <w:ind w:firstLine="567"/>
        <w:jc w:val="both"/>
        <w:rPr>
          <w:sz w:val="28"/>
        </w:rPr>
      </w:pPr>
      <w:r>
        <w:rPr>
          <w:sz w:val="28"/>
        </w:rPr>
        <w:t>6.8.4. Рассмотрение обращений граждан в установленном порядке;</w:t>
      </w:r>
    </w:p>
    <w:p w:rsidR="00336C73" w:rsidRDefault="000775EE">
      <w:pPr>
        <w:ind w:firstLine="567"/>
        <w:jc w:val="both"/>
        <w:rPr>
          <w:sz w:val="28"/>
        </w:rPr>
      </w:pPr>
      <w:r>
        <w:rPr>
          <w:sz w:val="28"/>
        </w:rPr>
        <w:t>6.8.5. Обеспечение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закрепленных за отделом;</w:t>
      </w:r>
    </w:p>
    <w:p w:rsidR="00336C73" w:rsidRDefault="000775EE">
      <w:pPr>
        <w:ind w:firstLine="567"/>
        <w:jc w:val="both"/>
        <w:rPr>
          <w:sz w:val="28"/>
        </w:rPr>
      </w:pPr>
      <w:r>
        <w:rPr>
          <w:sz w:val="28"/>
        </w:rPr>
        <w:t>6.8.6. Обеспечение техники безопасности.</w:t>
      </w:r>
    </w:p>
    <w:p w:rsidR="00336C73" w:rsidRDefault="000775EE">
      <w:pPr>
        <w:pStyle w:val="0"/>
        <w:jc w:val="both"/>
        <w:rPr>
          <w:sz w:val="16"/>
        </w:rPr>
      </w:pPr>
      <w:r>
        <w:rPr>
          <w:sz w:val="28"/>
        </w:rPr>
        <w:t xml:space="preserve">  </w:t>
      </w:r>
    </w:p>
    <w:p w:rsidR="00336C73" w:rsidRDefault="000775EE">
      <w:pPr>
        <w:pStyle w:val="4"/>
        <w:tabs>
          <w:tab w:val="left" w:pos="1260"/>
        </w:tabs>
        <w:spacing w:before="0" w:after="0"/>
        <w:ind w:firstLine="709"/>
        <w:jc w:val="center"/>
      </w:pPr>
      <w:r>
        <w:t>IV. Отдел для осуществления своих задач и функций</w:t>
      </w:r>
    </w:p>
    <w:p w:rsidR="00336C73" w:rsidRDefault="000775EE">
      <w:pPr>
        <w:pStyle w:val="4"/>
        <w:tabs>
          <w:tab w:val="left" w:pos="1260"/>
        </w:tabs>
        <w:spacing w:before="0" w:after="0"/>
        <w:ind w:firstLine="709"/>
        <w:jc w:val="center"/>
      </w:pPr>
      <w:r>
        <w:t>имеет право:</w:t>
      </w:r>
    </w:p>
    <w:p w:rsidR="00336C73" w:rsidRDefault="000775EE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>7. Направлять в установленном порядке запросы в государственные органы субъекта Федерации, территориальные органы федеральных органов исполнительной власти, органы местного самоуправления, в учреждения, организации и общественные объединения об имеющихся у них сведениях по вопросам, относящимся к компетенции Отдела.</w:t>
      </w:r>
    </w:p>
    <w:p w:rsidR="00336C73" w:rsidRDefault="000775EE">
      <w:pPr>
        <w:ind w:firstLine="709"/>
        <w:jc w:val="both"/>
        <w:rPr>
          <w:sz w:val="28"/>
        </w:rPr>
      </w:pPr>
      <w:r>
        <w:rPr>
          <w:sz w:val="28"/>
        </w:rPr>
        <w:t>8. Давать юридическим и физическим лицам разъяснения по вопросам, отнесенным к компетенции Отдела;</w:t>
      </w:r>
    </w:p>
    <w:p w:rsidR="00336C73" w:rsidRDefault="000775EE">
      <w:pPr>
        <w:tabs>
          <w:tab w:val="left" w:pos="720"/>
        </w:tabs>
        <w:ind w:firstLine="720"/>
        <w:jc w:val="both"/>
        <w:rPr>
          <w:sz w:val="28"/>
        </w:rPr>
      </w:pPr>
      <w:r>
        <w:rPr>
          <w:sz w:val="28"/>
        </w:rPr>
        <w:t>9.</w:t>
      </w:r>
      <w:r>
        <w:rPr>
          <w:b/>
          <w:sz w:val="28"/>
        </w:rPr>
        <w:t xml:space="preserve"> </w:t>
      </w:r>
      <w:r>
        <w:rPr>
          <w:sz w:val="28"/>
        </w:rPr>
        <w:t xml:space="preserve">Проводить совещания и консультации по вопросам, входящим в компетенцию Отдела, с привлечением специалистов </w:t>
      </w:r>
      <w:proofErr w:type="spellStart"/>
      <w:r>
        <w:rPr>
          <w:sz w:val="28"/>
        </w:rPr>
        <w:t>Хабаровскстата</w:t>
      </w:r>
      <w:proofErr w:type="spellEnd"/>
      <w:r>
        <w:rPr>
          <w:sz w:val="28"/>
        </w:rPr>
        <w:t>, органов государственной власти, учреждений и организаций.</w:t>
      </w:r>
    </w:p>
    <w:p w:rsidR="00336C73" w:rsidRDefault="00336C73">
      <w:pPr>
        <w:pStyle w:val="a5"/>
        <w:ind w:left="357" w:firstLine="0"/>
        <w:jc w:val="center"/>
        <w:rPr>
          <w:sz w:val="16"/>
        </w:rPr>
      </w:pPr>
    </w:p>
    <w:p w:rsidR="00740EC3" w:rsidRDefault="000775EE">
      <w:pPr>
        <w:pStyle w:val="a5"/>
        <w:ind w:left="357" w:firstLine="0"/>
        <w:jc w:val="center"/>
      </w:pPr>
      <w:r>
        <w:t xml:space="preserve"> </w:t>
      </w:r>
    </w:p>
    <w:p w:rsidR="00336C73" w:rsidRDefault="000775EE">
      <w:pPr>
        <w:pStyle w:val="a5"/>
        <w:ind w:left="357" w:firstLine="0"/>
        <w:jc w:val="center"/>
        <w:rPr>
          <w:b/>
        </w:rPr>
      </w:pPr>
      <w:r>
        <w:rPr>
          <w:b/>
        </w:rPr>
        <w:lastRenderedPageBreak/>
        <w:t>V.</w:t>
      </w:r>
      <w:bookmarkStart w:id="0" w:name="_GoBack"/>
      <w:bookmarkEnd w:id="0"/>
      <w:r>
        <w:rPr>
          <w:b/>
        </w:rPr>
        <w:t xml:space="preserve"> Руководство отдела</w:t>
      </w:r>
    </w:p>
    <w:p w:rsidR="00336C73" w:rsidRDefault="00336C73">
      <w:pPr>
        <w:ind w:firstLine="720"/>
        <w:jc w:val="both"/>
        <w:rPr>
          <w:sz w:val="16"/>
        </w:rPr>
      </w:pPr>
    </w:p>
    <w:p w:rsidR="00336C73" w:rsidRDefault="000775EE">
      <w:pPr>
        <w:ind w:firstLine="709"/>
        <w:jc w:val="both"/>
        <w:rPr>
          <w:sz w:val="28"/>
        </w:rPr>
      </w:pPr>
      <w:r>
        <w:rPr>
          <w:sz w:val="28"/>
        </w:rPr>
        <w:t xml:space="preserve">10.  Отдел возглавляет начальник, назначаемый на должность и освобождаемый от должности руководителем </w:t>
      </w:r>
      <w:proofErr w:type="spellStart"/>
      <w:r>
        <w:rPr>
          <w:sz w:val="28"/>
        </w:rPr>
        <w:t>Хабаровскстата</w:t>
      </w:r>
      <w:proofErr w:type="spellEnd"/>
      <w:r>
        <w:rPr>
          <w:sz w:val="28"/>
        </w:rPr>
        <w:t xml:space="preserve"> по представлению курирующего  заместителя руководителя. </w:t>
      </w:r>
    </w:p>
    <w:p w:rsidR="00336C73" w:rsidRDefault="000775EE">
      <w:pPr>
        <w:ind w:firstLine="709"/>
        <w:jc w:val="both"/>
        <w:rPr>
          <w:sz w:val="28"/>
        </w:rPr>
      </w:pPr>
      <w:r>
        <w:rPr>
          <w:sz w:val="28"/>
        </w:rPr>
        <w:t xml:space="preserve">11. Начальник Отдела отвечает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: </w:t>
      </w:r>
    </w:p>
    <w:p w:rsidR="00336C73" w:rsidRDefault="000775E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выполнение задач и функций, возложенных на Отдел; </w:t>
      </w:r>
    </w:p>
    <w:p w:rsidR="00336C73" w:rsidRDefault="000775E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обучение специалистов, </w:t>
      </w:r>
    </w:p>
    <w:p w:rsidR="00336C73" w:rsidRDefault="000775E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соблюдение трудовой дисциплины, </w:t>
      </w:r>
    </w:p>
    <w:p w:rsidR="00336C73" w:rsidRDefault="000775E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соблюдение служебного распорядка;</w:t>
      </w:r>
    </w:p>
    <w:p w:rsidR="00336C73" w:rsidRDefault="000775E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организацию делопроизводства</w:t>
      </w:r>
    </w:p>
    <w:p w:rsidR="00336C73" w:rsidRDefault="000775E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обеспечение режима защиты сведений, составляющих государственную тайну и служебную информацию в отделе;</w:t>
      </w:r>
    </w:p>
    <w:p w:rsidR="00336C73" w:rsidRDefault="000775E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сохранность материальных средств и др.</w:t>
      </w:r>
    </w:p>
    <w:p w:rsidR="00336C73" w:rsidRDefault="000775EE">
      <w:pPr>
        <w:ind w:firstLine="709"/>
        <w:jc w:val="both"/>
        <w:rPr>
          <w:sz w:val="28"/>
        </w:rPr>
      </w:pPr>
      <w:r>
        <w:rPr>
          <w:sz w:val="28"/>
        </w:rPr>
        <w:t>12. Начальник Отдела:</w:t>
      </w:r>
    </w:p>
    <w:p w:rsidR="00336C73" w:rsidRDefault="000775EE">
      <w:pPr>
        <w:ind w:firstLine="709"/>
        <w:jc w:val="both"/>
        <w:rPr>
          <w:sz w:val="28"/>
        </w:rPr>
      </w:pPr>
      <w:r>
        <w:rPr>
          <w:sz w:val="28"/>
        </w:rPr>
        <w:t>12.1. Распределяет должностные обязанности и разрабатывает должностные регламенты на гражданских служащих Отдела;</w:t>
      </w:r>
    </w:p>
    <w:p w:rsidR="00336C73" w:rsidRDefault="000775EE">
      <w:pPr>
        <w:ind w:firstLine="709"/>
        <w:jc w:val="both"/>
        <w:rPr>
          <w:sz w:val="28"/>
        </w:rPr>
      </w:pPr>
      <w:r>
        <w:rPr>
          <w:sz w:val="28"/>
        </w:rPr>
        <w:t>12.2. Организует деятельность Отдела по выполнению возложенных на Отдел задач и функций, на основе плана работы Отдела;</w:t>
      </w:r>
    </w:p>
    <w:p w:rsidR="00336C73" w:rsidRDefault="000775EE">
      <w:pPr>
        <w:ind w:firstLine="709"/>
        <w:jc w:val="both"/>
        <w:rPr>
          <w:sz w:val="28"/>
        </w:rPr>
      </w:pPr>
      <w:r>
        <w:rPr>
          <w:sz w:val="28"/>
        </w:rPr>
        <w:t>12.3. Дает указания в пределах своих полномочий, организует и проверяет их исполнение;</w:t>
      </w:r>
    </w:p>
    <w:p w:rsidR="00336C73" w:rsidRDefault="000775EE">
      <w:pPr>
        <w:ind w:firstLine="709"/>
        <w:jc w:val="both"/>
        <w:rPr>
          <w:sz w:val="28"/>
        </w:rPr>
      </w:pPr>
      <w:r>
        <w:rPr>
          <w:sz w:val="28"/>
        </w:rPr>
        <w:t xml:space="preserve">12.4. Взаимодействует со структурными подразделениями </w:t>
      </w:r>
      <w:proofErr w:type="spellStart"/>
      <w:r>
        <w:rPr>
          <w:sz w:val="28"/>
        </w:rPr>
        <w:t>Хабаровскстата</w:t>
      </w:r>
      <w:proofErr w:type="spellEnd"/>
      <w:r>
        <w:rPr>
          <w:sz w:val="28"/>
        </w:rPr>
        <w:t>; со структурными подразделениями других органов исполнительной власти, в соответствии со своей компетенцией;</w:t>
      </w:r>
    </w:p>
    <w:p w:rsidR="00336C73" w:rsidRDefault="000775EE">
      <w:pPr>
        <w:tabs>
          <w:tab w:val="left" w:pos="0"/>
          <w:tab w:val="left" w:pos="720"/>
          <w:tab w:val="left" w:pos="1200"/>
          <w:tab w:val="left" w:pos="1320"/>
        </w:tabs>
        <w:ind w:firstLine="709"/>
        <w:jc w:val="both"/>
        <w:rPr>
          <w:sz w:val="28"/>
        </w:rPr>
      </w:pPr>
      <w:r>
        <w:rPr>
          <w:sz w:val="28"/>
        </w:rPr>
        <w:t>12.5. Обеспечивает проведение мероприятий, связанных с прохождением государственной гражданской службы, в том числе представляет предложения о назначении на должность и об освобождении от должности, о временном исполнении обязанностей, о повышении квалификации, поощрении служащих Отдела;</w:t>
      </w:r>
    </w:p>
    <w:p w:rsidR="00336C73" w:rsidRDefault="000775E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12.6. Запрашивает в установленном порядке статистические и оперативные данные, отчетные и справочные материалы, необходимые для исполнения служебных обязанностей;</w:t>
      </w:r>
    </w:p>
    <w:p w:rsidR="00336C73" w:rsidRDefault="000775EE">
      <w:pPr>
        <w:tabs>
          <w:tab w:val="left" w:pos="1200"/>
        </w:tabs>
        <w:ind w:firstLine="709"/>
        <w:jc w:val="both"/>
        <w:rPr>
          <w:sz w:val="28"/>
        </w:rPr>
      </w:pPr>
      <w:r>
        <w:rPr>
          <w:sz w:val="28"/>
        </w:rPr>
        <w:t>12.7. Вносит на рассмотрение руководителя предложения по совершенствованию деятельности Отдела;</w:t>
      </w:r>
    </w:p>
    <w:p w:rsidR="00336C73" w:rsidRDefault="000775EE">
      <w:pPr>
        <w:widowControl w:val="0"/>
        <w:tabs>
          <w:tab w:val="left" w:pos="1440"/>
        </w:tabs>
        <w:ind w:firstLine="709"/>
        <w:jc w:val="both"/>
        <w:rPr>
          <w:sz w:val="28"/>
        </w:rPr>
      </w:pPr>
      <w:r>
        <w:rPr>
          <w:sz w:val="28"/>
        </w:rPr>
        <w:t>12.8. Участвует в пределах компетенции Отдела в совещаниях, конференциях и круглых столах, проводимых различными научными организациями, службами других ведомств;</w:t>
      </w:r>
    </w:p>
    <w:p w:rsidR="00336C73" w:rsidRDefault="000775EE">
      <w:pPr>
        <w:tabs>
          <w:tab w:val="left" w:pos="1200"/>
        </w:tabs>
        <w:ind w:firstLine="709"/>
        <w:jc w:val="both"/>
        <w:rPr>
          <w:sz w:val="28"/>
        </w:rPr>
      </w:pPr>
      <w:r>
        <w:rPr>
          <w:sz w:val="28"/>
        </w:rPr>
        <w:t>12.9. Составляет протоколы об административных правонарушениях за нарушение порядка предоставления статистической информации, необходимой для проведения государственных статистических наблюдений;</w:t>
      </w:r>
    </w:p>
    <w:p w:rsidR="00336C73" w:rsidRDefault="000775EE">
      <w:pPr>
        <w:ind w:firstLine="709"/>
        <w:jc w:val="both"/>
        <w:rPr>
          <w:sz w:val="28"/>
        </w:rPr>
      </w:pPr>
      <w:r>
        <w:rPr>
          <w:sz w:val="28"/>
        </w:rPr>
        <w:t xml:space="preserve">12.10. Организует мобилизационную подготовку Отдела в соответствии с Положением о мобилизации  </w:t>
      </w:r>
      <w:proofErr w:type="spellStart"/>
      <w:r>
        <w:rPr>
          <w:sz w:val="28"/>
        </w:rPr>
        <w:t>Хабаровскстата</w:t>
      </w:r>
      <w:proofErr w:type="spellEnd"/>
      <w:r>
        <w:rPr>
          <w:sz w:val="28"/>
        </w:rPr>
        <w:t xml:space="preserve"> и планом мероприятий мобилизационной подготовки;</w:t>
      </w:r>
    </w:p>
    <w:p w:rsidR="00336C73" w:rsidRDefault="000775EE">
      <w:pPr>
        <w:ind w:firstLine="709"/>
        <w:jc w:val="both"/>
        <w:rPr>
          <w:sz w:val="28"/>
        </w:rPr>
      </w:pPr>
      <w:r>
        <w:rPr>
          <w:sz w:val="28"/>
        </w:rPr>
        <w:t xml:space="preserve">12.11. Представляет документы к заседаниям коллегии </w:t>
      </w:r>
      <w:proofErr w:type="spellStart"/>
      <w:r>
        <w:rPr>
          <w:sz w:val="28"/>
        </w:rPr>
        <w:t>Хабаровкстата</w:t>
      </w:r>
      <w:proofErr w:type="spellEnd"/>
      <w:r>
        <w:rPr>
          <w:sz w:val="28"/>
        </w:rPr>
        <w:t xml:space="preserve"> в соответствии с планом ее работы.</w:t>
      </w:r>
    </w:p>
    <w:p w:rsidR="00336C73" w:rsidRDefault="000775E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13. Начальник Отдела имеет заместителя, назначаемого на должность и освобождаемого от должности руководителем </w:t>
      </w:r>
      <w:proofErr w:type="spellStart"/>
      <w:r>
        <w:rPr>
          <w:sz w:val="28"/>
        </w:rPr>
        <w:t>Хабаровскстата</w:t>
      </w:r>
      <w:proofErr w:type="spellEnd"/>
      <w:r>
        <w:rPr>
          <w:sz w:val="28"/>
        </w:rPr>
        <w:t xml:space="preserve"> по представлению начальника Отдела.</w:t>
      </w:r>
    </w:p>
    <w:p w:rsidR="00336C73" w:rsidRDefault="000775EE">
      <w:pPr>
        <w:tabs>
          <w:tab w:val="left" w:pos="1005"/>
        </w:tabs>
        <w:ind w:firstLine="709"/>
        <w:jc w:val="both"/>
        <w:rPr>
          <w:sz w:val="28"/>
        </w:rPr>
      </w:pPr>
      <w:r>
        <w:rPr>
          <w:sz w:val="28"/>
        </w:rPr>
        <w:t>14.</w:t>
      </w:r>
      <w:r>
        <w:rPr>
          <w:b/>
          <w:sz w:val="28"/>
        </w:rPr>
        <w:t> </w:t>
      </w:r>
      <w:r>
        <w:rPr>
          <w:sz w:val="28"/>
        </w:rPr>
        <w:t xml:space="preserve">Начальник Отдела осуществляет также иные полномочия, предусмотренные нормативными правовыми актами Российской Федерации, регламентом Федеральной службы государственной статистики, должностным регламентом и решениями руководства </w:t>
      </w:r>
      <w:proofErr w:type="spellStart"/>
      <w:r>
        <w:rPr>
          <w:sz w:val="28"/>
        </w:rPr>
        <w:t>Хабаровскстата</w:t>
      </w:r>
      <w:proofErr w:type="spellEnd"/>
      <w:r>
        <w:rPr>
          <w:sz w:val="28"/>
        </w:rPr>
        <w:t>.</w:t>
      </w:r>
    </w:p>
    <w:p w:rsidR="00740EC3" w:rsidRPr="00740EC3" w:rsidRDefault="00740EC3">
      <w:pPr>
        <w:tabs>
          <w:tab w:val="left" w:pos="1005"/>
        </w:tabs>
        <w:ind w:firstLine="709"/>
        <w:jc w:val="both"/>
        <w:rPr>
          <w:sz w:val="16"/>
          <w:szCs w:val="16"/>
        </w:rPr>
      </w:pPr>
    </w:p>
    <w:p w:rsidR="00336C73" w:rsidRDefault="000775EE">
      <w:pPr>
        <w:tabs>
          <w:tab w:val="left" w:pos="1080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VI. Взаимодействие</w:t>
      </w:r>
      <w:r>
        <w:t xml:space="preserve"> </w:t>
      </w:r>
      <w:r>
        <w:rPr>
          <w:b/>
          <w:sz w:val="28"/>
        </w:rPr>
        <w:t>с  управлениями центрального аппарата</w:t>
      </w:r>
    </w:p>
    <w:p w:rsidR="00336C73" w:rsidRDefault="000775EE" w:rsidP="00740EC3">
      <w:pPr>
        <w:tabs>
          <w:tab w:val="left" w:pos="1080"/>
        </w:tabs>
        <w:ind w:firstLine="709"/>
        <w:jc w:val="center"/>
        <w:rPr>
          <w:b/>
          <w:sz w:val="16"/>
        </w:rPr>
      </w:pPr>
      <w:r>
        <w:rPr>
          <w:b/>
          <w:sz w:val="28"/>
        </w:rPr>
        <w:t xml:space="preserve"> Росстата и  структурными подразделениями </w:t>
      </w:r>
      <w:r>
        <w:rPr>
          <w:b/>
          <w:sz w:val="28"/>
        </w:rPr>
        <w:br/>
      </w:r>
      <w:proofErr w:type="spellStart"/>
      <w:r>
        <w:rPr>
          <w:b/>
          <w:sz w:val="28"/>
        </w:rPr>
        <w:t>Хабаровскстата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</w:rPr>
        <w:br/>
      </w:r>
    </w:p>
    <w:p w:rsidR="00336C73" w:rsidRDefault="000775E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15.</w:t>
      </w:r>
      <w:r>
        <w:rPr>
          <w:b/>
          <w:sz w:val="28"/>
        </w:rPr>
        <w:t> </w:t>
      </w:r>
      <w:r>
        <w:rPr>
          <w:sz w:val="28"/>
        </w:rPr>
        <w:t xml:space="preserve">Отдел при реализации своих функций взаимодействует с управлениями центрального аппарата Росстата и с его территориальными органами, с подведомственными организациями и структурными подразделениями  </w:t>
      </w:r>
      <w:proofErr w:type="spellStart"/>
      <w:r>
        <w:rPr>
          <w:sz w:val="28"/>
        </w:rPr>
        <w:t>Хабаровскстата</w:t>
      </w:r>
      <w:proofErr w:type="spellEnd"/>
      <w:r>
        <w:rPr>
          <w:sz w:val="28"/>
        </w:rPr>
        <w:t>.</w:t>
      </w:r>
    </w:p>
    <w:p w:rsidR="00336C73" w:rsidRDefault="000775E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16. Принимает участие в проведении конференций, инструктивных семинарах  и совещаниях, организуемых Росстатом и </w:t>
      </w:r>
      <w:proofErr w:type="spellStart"/>
      <w:r>
        <w:rPr>
          <w:sz w:val="28"/>
        </w:rPr>
        <w:t>Хабаровскстатом</w:t>
      </w:r>
      <w:proofErr w:type="spellEnd"/>
      <w:r>
        <w:rPr>
          <w:sz w:val="28"/>
        </w:rPr>
        <w:t>.</w:t>
      </w:r>
    </w:p>
    <w:p w:rsidR="00336C73" w:rsidRDefault="000775E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17. Изучает, обобщает и распространяет опыт работы других территориальных органов Росстата по соответствующим направлениям.</w:t>
      </w:r>
    </w:p>
    <w:p w:rsidR="00336C73" w:rsidRDefault="000775EE">
      <w:pPr>
        <w:ind w:firstLine="709"/>
        <w:jc w:val="both"/>
        <w:rPr>
          <w:sz w:val="28"/>
        </w:rPr>
      </w:pPr>
      <w:r>
        <w:rPr>
          <w:sz w:val="28"/>
        </w:rPr>
        <w:t xml:space="preserve">18. Принимает участие в комплексных и тематических проверках работы специалистов </w:t>
      </w:r>
      <w:proofErr w:type="spellStart"/>
      <w:r>
        <w:rPr>
          <w:sz w:val="28"/>
        </w:rPr>
        <w:t>Хабаровскстата</w:t>
      </w:r>
      <w:proofErr w:type="spellEnd"/>
      <w:r>
        <w:rPr>
          <w:sz w:val="28"/>
        </w:rPr>
        <w:t>.</w:t>
      </w:r>
    </w:p>
    <w:p w:rsidR="00336C73" w:rsidRDefault="00336C73">
      <w:pPr>
        <w:ind w:firstLine="709"/>
      </w:pPr>
    </w:p>
    <w:sectPr w:rsidR="00336C73" w:rsidSect="00FA644E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4CAF"/>
    <w:multiLevelType w:val="multilevel"/>
    <w:tmpl w:val="1E5ADE5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6AD66DDB"/>
    <w:multiLevelType w:val="multilevel"/>
    <w:tmpl w:val="4DA88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73"/>
    <w:rsid w:val="000775EE"/>
    <w:rsid w:val="0014224B"/>
    <w:rsid w:val="00336C73"/>
    <w:rsid w:val="006960C7"/>
    <w:rsid w:val="006A4C70"/>
    <w:rsid w:val="006D17B4"/>
    <w:rsid w:val="00731539"/>
    <w:rsid w:val="00740EC3"/>
    <w:rsid w:val="009B1607"/>
    <w:rsid w:val="00B1072E"/>
    <w:rsid w:val="00D01995"/>
    <w:rsid w:val="00F10B6F"/>
    <w:rsid w:val="00F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5">
    <w:name w:val="Body Text Indent"/>
    <w:basedOn w:val="a"/>
    <w:link w:val="a6"/>
    <w:pPr>
      <w:ind w:firstLine="357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customStyle="1" w:styleId="a7">
    <w:name w:val="Стиль"/>
    <w:link w:val="a8"/>
    <w:pPr>
      <w:widowControl w:val="0"/>
    </w:pPr>
    <w:rPr>
      <w:sz w:val="24"/>
    </w:rPr>
  </w:style>
  <w:style w:type="character" w:customStyle="1" w:styleId="a8">
    <w:name w:val="Стиль"/>
    <w:link w:val="a7"/>
    <w:rPr>
      <w:sz w:val="24"/>
    </w:rPr>
  </w:style>
  <w:style w:type="paragraph" w:customStyle="1" w:styleId="Normal1">
    <w:name w:val="Normal1"/>
    <w:link w:val="Normal10"/>
  </w:style>
  <w:style w:type="character" w:customStyle="1" w:styleId="Normal10">
    <w:name w:val="Normal1"/>
    <w:link w:val="Normal1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FontStyle39">
    <w:name w:val="Font Style39"/>
    <w:link w:val="FontStyle390"/>
    <w:rPr>
      <w:sz w:val="22"/>
    </w:rPr>
  </w:style>
  <w:style w:type="character" w:customStyle="1" w:styleId="FontStyle390">
    <w:name w:val="Font Style39"/>
    <w:link w:val="FontStyle39"/>
    <w:rPr>
      <w:rFonts w:ascii="Times New Roman" w:hAnsi="Times New Roman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сновной шрифт абзаца1"/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Normal0">
    <w:name w:val="Normal_0"/>
    <w:link w:val="Normal00"/>
  </w:style>
  <w:style w:type="character" w:customStyle="1" w:styleId="Normal00">
    <w:name w:val="Normal_0"/>
    <w:link w:val="Normal0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basedOn w:val="a"/>
    <w:link w:val="ad"/>
    <w:uiPriority w:val="10"/>
    <w:qFormat/>
    <w:pPr>
      <w:spacing w:before="120"/>
      <w:ind w:right="680"/>
      <w:jc w:val="center"/>
    </w:pPr>
    <w:rPr>
      <w:rFonts w:ascii="Times New Roman CYR" w:hAnsi="Times New Roman CYR"/>
      <w:sz w:val="28"/>
    </w:rPr>
  </w:style>
  <w:style w:type="character" w:customStyle="1" w:styleId="ad">
    <w:name w:val="Название Знак"/>
    <w:basedOn w:val="1"/>
    <w:link w:val="ac"/>
    <w:rPr>
      <w:rFonts w:ascii="Times New Roman CYR" w:hAnsi="Times New Roman CYR"/>
      <w:sz w:val="2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0">
    <w:name w:val="Обычный_0"/>
    <w:link w:val="00"/>
    <w:pPr>
      <w:widowControl w:val="0"/>
    </w:pPr>
  </w:style>
  <w:style w:type="character" w:customStyle="1" w:styleId="00">
    <w:name w:val="Обычный_0"/>
    <w:link w:val="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5">
    <w:name w:val="Body Text Indent"/>
    <w:basedOn w:val="a"/>
    <w:link w:val="a6"/>
    <w:pPr>
      <w:ind w:firstLine="357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customStyle="1" w:styleId="a7">
    <w:name w:val="Стиль"/>
    <w:link w:val="a8"/>
    <w:pPr>
      <w:widowControl w:val="0"/>
    </w:pPr>
    <w:rPr>
      <w:sz w:val="24"/>
    </w:rPr>
  </w:style>
  <w:style w:type="character" w:customStyle="1" w:styleId="a8">
    <w:name w:val="Стиль"/>
    <w:link w:val="a7"/>
    <w:rPr>
      <w:sz w:val="24"/>
    </w:rPr>
  </w:style>
  <w:style w:type="paragraph" w:customStyle="1" w:styleId="Normal1">
    <w:name w:val="Normal1"/>
    <w:link w:val="Normal10"/>
  </w:style>
  <w:style w:type="character" w:customStyle="1" w:styleId="Normal10">
    <w:name w:val="Normal1"/>
    <w:link w:val="Normal1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FontStyle39">
    <w:name w:val="Font Style39"/>
    <w:link w:val="FontStyle390"/>
    <w:rPr>
      <w:sz w:val="22"/>
    </w:rPr>
  </w:style>
  <w:style w:type="character" w:customStyle="1" w:styleId="FontStyle390">
    <w:name w:val="Font Style39"/>
    <w:link w:val="FontStyle39"/>
    <w:rPr>
      <w:rFonts w:ascii="Times New Roman" w:hAnsi="Times New Roman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сновной шрифт абзаца1"/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Normal0">
    <w:name w:val="Normal_0"/>
    <w:link w:val="Normal00"/>
  </w:style>
  <w:style w:type="character" w:customStyle="1" w:styleId="Normal00">
    <w:name w:val="Normal_0"/>
    <w:link w:val="Normal0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basedOn w:val="a"/>
    <w:link w:val="ad"/>
    <w:uiPriority w:val="10"/>
    <w:qFormat/>
    <w:pPr>
      <w:spacing w:before="120"/>
      <w:ind w:right="680"/>
      <w:jc w:val="center"/>
    </w:pPr>
    <w:rPr>
      <w:rFonts w:ascii="Times New Roman CYR" w:hAnsi="Times New Roman CYR"/>
      <w:sz w:val="28"/>
    </w:rPr>
  </w:style>
  <w:style w:type="character" w:customStyle="1" w:styleId="ad">
    <w:name w:val="Название Знак"/>
    <w:basedOn w:val="1"/>
    <w:link w:val="ac"/>
    <w:rPr>
      <w:rFonts w:ascii="Times New Roman CYR" w:hAnsi="Times New Roman CYR"/>
      <w:sz w:val="2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0">
    <w:name w:val="Обычный_0"/>
    <w:link w:val="00"/>
    <w:pPr>
      <w:widowControl w:val="0"/>
    </w:pPr>
  </w:style>
  <w:style w:type="character" w:customStyle="1" w:styleId="00">
    <w:name w:val="Обычный_0"/>
    <w:link w:val="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CA53-6FDA-4EB7-A4AF-BB8B5281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Бунькова Наталья Аркадьевна</dc:creator>
  <cp:lastModifiedBy>Викулина Мария Николаевна</cp:lastModifiedBy>
  <cp:revision>11</cp:revision>
  <dcterms:created xsi:type="dcterms:W3CDTF">2021-06-08T02:20:00Z</dcterms:created>
  <dcterms:modified xsi:type="dcterms:W3CDTF">2021-06-15T23:32:00Z</dcterms:modified>
</cp:coreProperties>
</file>